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A3E23" w14:textId="77777777" w:rsidR="002310D8" w:rsidRPr="0063498E" w:rsidRDefault="009A3250" w:rsidP="009A3250">
      <w:pPr>
        <w:spacing w:line="276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63498E">
        <w:rPr>
          <w:b/>
          <w:sz w:val="36"/>
          <w:szCs w:val="36"/>
        </w:rPr>
        <w:t>STANOVY OBČIANSKEHO ZDRUŽENIA</w:t>
      </w:r>
    </w:p>
    <w:p w14:paraId="7DFE7BEF" w14:textId="77777777" w:rsidR="009A3250" w:rsidRPr="009A3250" w:rsidRDefault="009A3250" w:rsidP="009A3250">
      <w:pPr>
        <w:spacing w:line="276" w:lineRule="auto"/>
        <w:jc w:val="center"/>
        <w:rPr>
          <w:b/>
        </w:rPr>
      </w:pPr>
    </w:p>
    <w:p w14:paraId="26E57B02" w14:textId="77777777" w:rsidR="009A3250" w:rsidRPr="009A3250" w:rsidRDefault="009A3250" w:rsidP="009A3250">
      <w:pPr>
        <w:spacing w:line="276" w:lineRule="auto"/>
        <w:jc w:val="center"/>
        <w:rPr>
          <w:b/>
        </w:rPr>
      </w:pPr>
      <w:r w:rsidRPr="009A3250">
        <w:rPr>
          <w:b/>
        </w:rPr>
        <w:t>Článok I.</w:t>
      </w:r>
    </w:p>
    <w:p w14:paraId="4CACC6E1" w14:textId="77777777" w:rsidR="009A3250" w:rsidRPr="009A3250" w:rsidRDefault="009A3250" w:rsidP="009A3250">
      <w:pPr>
        <w:spacing w:line="276" w:lineRule="auto"/>
        <w:jc w:val="center"/>
        <w:rPr>
          <w:b/>
        </w:rPr>
      </w:pPr>
      <w:r w:rsidRPr="009A3250">
        <w:rPr>
          <w:b/>
        </w:rPr>
        <w:t>Názov a</w:t>
      </w:r>
      <w:r w:rsidR="0063498E">
        <w:rPr>
          <w:b/>
        </w:rPr>
        <w:t> </w:t>
      </w:r>
      <w:r w:rsidRPr="009A3250">
        <w:rPr>
          <w:b/>
        </w:rPr>
        <w:t>sídlo</w:t>
      </w:r>
      <w:r w:rsidR="0063498E">
        <w:rPr>
          <w:b/>
        </w:rPr>
        <w:t xml:space="preserve"> </w:t>
      </w:r>
    </w:p>
    <w:p w14:paraId="1B5686B3" w14:textId="77777777" w:rsidR="009A3250" w:rsidRDefault="009A3250" w:rsidP="009A3250">
      <w:pPr>
        <w:spacing w:line="276" w:lineRule="auto"/>
        <w:jc w:val="both"/>
      </w:pPr>
    </w:p>
    <w:p w14:paraId="617A3626" w14:textId="646239B0" w:rsidR="009A3250" w:rsidRPr="0063498E" w:rsidRDefault="009A3250" w:rsidP="009A3250">
      <w:pPr>
        <w:pStyle w:val="Odsekzoznamu"/>
        <w:numPr>
          <w:ilvl w:val="0"/>
          <w:numId w:val="1"/>
        </w:numPr>
        <w:spacing w:line="276" w:lineRule="auto"/>
        <w:jc w:val="both"/>
        <w:rPr>
          <w:color w:val="0070C0"/>
        </w:rPr>
      </w:pPr>
      <w:r>
        <w:t xml:space="preserve">Názov občianskeho združenia </w:t>
      </w:r>
      <w:r w:rsidRPr="0063498E">
        <w:rPr>
          <w:i/>
          <w:color w:val="0070C0"/>
        </w:rPr>
        <w:t>(</w:t>
      </w:r>
      <w:r w:rsidR="00071171">
        <w:rPr>
          <w:i/>
          <w:color w:val="0070C0"/>
        </w:rPr>
        <w:t xml:space="preserve">názov </w:t>
      </w:r>
      <w:r w:rsidRPr="0063498E">
        <w:rPr>
          <w:i/>
          <w:color w:val="0070C0"/>
        </w:rPr>
        <w:t xml:space="preserve">musí spĺňať podmienky uvedené v § 6 ods. 4 zákona č. 83/1990 Zb. o združovaní občanov v z. n. </w:t>
      </w:r>
      <w:r w:rsidR="00071171">
        <w:rPr>
          <w:i/>
          <w:color w:val="0070C0"/>
        </w:rPr>
        <w:t>p</w:t>
      </w:r>
      <w:r w:rsidRPr="0063498E">
        <w:rPr>
          <w:i/>
          <w:color w:val="0070C0"/>
        </w:rPr>
        <w:t xml:space="preserve">. </w:t>
      </w:r>
      <w:proofErr w:type="spellStart"/>
      <w:r w:rsidR="00071171">
        <w:rPr>
          <w:i/>
          <w:color w:val="0070C0"/>
        </w:rPr>
        <w:t>le</w:t>
      </w:r>
      <w:proofErr w:type="spellEnd"/>
      <w:r w:rsidRPr="0063498E">
        <w:rPr>
          <w:i/>
          <w:color w:val="0070C0"/>
        </w:rPr>
        <w:t xml:space="preserve"> musí líšiť od názvu právnickej osoby, ktorá už exituje a vyvíja činnosť na území Slovenskej republiky).</w:t>
      </w:r>
    </w:p>
    <w:p w14:paraId="287C47B1" w14:textId="77777777" w:rsidR="009A3250" w:rsidRDefault="009A3250" w:rsidP="009A3250">
      <w:pPr>
        <w:pStyle w:val="Odsekzoznamu"/>
        <w:numPr>
          <w:ilvl w:val="0"/>
          <w:numId w:val="1"/>
        </w:numPr>
        <w:spacing w:line="276" w:lineRule="auto"/>
        <w:jc w:val="both"/>
      </w:pPr>
      <w:r>
        <w:t xml:space="preserve">Sídlo občianskeho združenia. </w:t>
      </w:r>
    </w:p>
    <w:p w14:paraId="42D71CC1" w14:textId="77777777" w:rsidR="009A3250" w:rsidRDefault="009A3250" w:rsidP="009A3250">
      <w:pPr>
        <w:spacing w:line="276" w:lineRule="auto"/>
        <w:jc w:val="both"/>
      </w:pPr>
    </w:p>
    <w:p w14:paraId="5176EE94" w14:textId="77777777" w:rsidR="009A3250" w:rsidRPr="009A3250" w:rsidRDefault="009A3250" w:rsidP="009A3250">
      <w:pPr>
        <w:spacing w:line="276" w:lineRule="auto"/>
        <w:jc w:val="center"/>
        <w:rPr>
          <w:b/>
        </w:rPr>
      </w:pPr>
      <w:r w:rsidRPr="009A3250">
        <w:rPr>
          <w:b/>
        </w:rPr>
        <w:t xml:space="preserve">Článok </w:t>
      </w:r>
      <w:r>
        <w:rPr>
          <w:b/>
        </w:rPr>
        <w:t>I</w:t>
      </w:r>
      <w:r w:rsidRPr="009A3250">
        <w:rPr>
          <w:b/>
        </w:rPr>
        <w:t>I.</w:t>
      </w:r>
    </w:p>
    <w:p w14:paraId="5AAB9521" w14:textId="77777777" w:rsidR="009A3250" w:rsidRPr="009A3250" w:rsidRDefault="009A3250" w:rsidP="009A3250">
      <w:pPr>
        <w:spacing w:line="276" w:lineRule="auto"/>
        <w:jc w:val="center"/>
        <w:rPr>
          <w:b/>
        </w:rPr>
      </w:pPr>
      <w:r>
        <w:rPr>
          <w:b/>
        </w:rPr>
        <w:t>Ciele</w:t>
      </w:r>
    </w:p>
    <w:p w14:paraId="03850C60" w14:textId="77777777" w:rsidR="009A3250" w:rsidRDefault="009A3250" w:rsidP="009A3250">
      <w:pPr>
        <w:spacing w:line="276" w:lineRule="auto"/>
        <w:jc w:val="both"/>
      </w:pPr>
    </w:p>
    <w:p w14:paraId="22387C3E" w14:textId="1E222F51" w:rsidR="009A3250" w:rsidRPr="0063498E" w:rsidRDefault="009A3250" w:rsidP="009A3250">
      <w:pPr>
        <w:pStyle w:val="Odsekzoznamu"/>
        <w:numPr>
          <w:ilvl w:val="0"/>
          <w:numId w:val="2"/>
        </w:numPr>
        <w:spacing w:line="276" w:lineRule="auto"/>
        <w:jc w:val="both"/>
        <w:rPr>
          <w:color w:val="0070C0"/>
        </w:rPr>
      </w:pPr>
      <w:r>
        <w:t xml:space="preserve">Cieľom občianskeho združenia je: </w:t>
      </w:r>
      <w:r w:rsidR="00071171">
        <w:rPr>
          <w:i/>
          <w:color w:val="0070C0"/>
        </w:rPr>
        <w:t>(cieľ musia byť konkrétne, musia</w:t>
      </w:r>
      <w:r w:rsidRPr="0063498E">
        <w:rPr>
          <w:i/>
          <w:color w:val="0070C0"/>
        </w:rPr>
        <w:t xml:space="preserve"> vystihovať záujmy, pre ktoré sa občania združili a čo bude združenie robiť smerom k naplneniu týchto cieľov).</w:t>
      </w:r>
    </w:p>
    <w:p w14:paraId="6C03274B" w14:textId="77777777" w:rsidR="0063498E" w:rsidRDefault="0063498E" w:rsidP="009A3250">
      <w:pPr>
        <w:pStyle w:val="Odsekzoznamu"/>
        <w:numPr>
          <w:ilvl w:val="0"/>
          <w:numId w:val="2"/>
        </w:numPr>
        <w:spacing w:line="276" w:lineRule="auto"/>
        <w:jc w:val="both"/>
      </w:pPr>
      <w:r>
        <w:t>Za účelom splnenia uvedených cieľov bude občianske združenie vykonávať najmä nasledovné činnosti: ........................................................................................................ .</w:t>
      </w:r>
    </w:p>
    <w:p w14:paraId="5007611B" w14:textId="77777777" w:rsidR="0063498E" w:rsidRDefault="0063498E" w:rsidP="0063498E">
      <w:pPr>
        <w:pStyle w:val="Odsekzoznamu"/>
        <w:spacing w:line="276" w:lineRule="auto"/>
        <w:ind w:left="720"/>
        <w:jc w:val="both"/>
      </w:pPr>
    </w:p>
    <w:p w14:paraId="46252233" w14:textId="77777777" w:rsidR="0063498E" w:rsidRPr="009A3250" w:rsidRDefault="0063498E" w:rsidP="0063498E">
      <w:pPr>
        <w:spacing w:line="276" w:lineRule="auto"/>
        <w:jc w:val="center"/>
        <w:rPr>
          <w:b/>
        </w:rPr>
      </w:pPr>
      <w:r>
        <w:t xml:space="preserve"> </w:t>
      </w:r>
      <w:r w:rsidR="009A3250">
        <w:rPr>
          <w:i/>
          <w:color w:val="385623" w:themeColor="accent6" w:themeShade="80"/>
        </w:rPr>
        <w:t xml:space="preserve"> </w:t>
      </w:r>
      <w:r w:rsidRPr="009A3250">
        <w:rPr>
          <w:b/>
        </w:rPr>
        <w:t xml:space="preserve">Článok </w:t>
      </w:r>
      <w:r>
        <w:rPr>
          <w:b/>
        </w:rPr>
        <w:t>I</w:t>
      </w:r>
      <w:r w:rsidRPr="009A3250">
        <w:rPr>
          <w:b/>
        </w:rPr>
        <w:t>I</w:t>
      </w:r>
      <w:r>
        <w:rPr>
          <w:b/>
        </w:rPr>
        <w:t>I</w:t>
      </w:r>
      <w:r w:rsidRPr="009A3250">
        <w:rPr>
          <w:b/>
        </w:rPr>
        <w:t>.</w:t>
      </w:r>
    </w:p>
    <w:p w14:paraId="199DCCC1" w14:textId="77777777" w:rsidR="0063498E" w:rsidRPr="009A3250" w:rsidRDefault="0063498E" w:rsidP="0063498E">
      <w:pPr>
        <w:spacing w:line="276" w:lineRule="auto"/>
        <w:jc w:val="center"/>
        <w:rPr>
          <w:b/>
        </w:rPr>
      </w:pPr>
      <w:r>
        <w:rPr>
          <w:b/>
        </w:rPr>
        <w:t>Členstvo</w:t>
      </w:r>
    </w:p>
    <w:p w14:paraId="55C4D3DD" w14:textId="77777777" w:rsidR="0063498E" w:rsidRDefault="0063498E" w:rsidP="0063498E">
      <w:pPr>
        <w:spacing w:line="276" w:lineRule="auto"/>
        <w:jc w:val="both"/>
      </w:pPr>
    </w:p>
    <w:p w14:paraId="7B00B79F" w14:textId="77777777" w:rsidR="0063498E" w:rsidRDefault="0063498E" w:rsidP="0063498E">
      <w:pPr>
        <w:pStyle w:val="Odsekzoznamu"/>
        <w:numPr>
          <w:ilvl w:val="0"/>
          <w:numId w:val="3"/>
        </w:numPr>
        <w:spacing w:line="276" w:lineRule="auto"/>
        <w:jc w:val="both"/>
      </w:pPr>
      <w:r>
        <w:t>Členstvo občianskom združení je dobrovoľné</w:t>
      </w:r>
      <w:r w:rsidR="0038026F">
        <w:t xml:space="preserve">. Členom môže byť každá fyzická a právnická osoba, ktorá súhlasí s týmito stanovami občianskeho združenia. </w:t>
      </w:r>
    </w:p>
    <w:p w14:paraId="65915601" w14:textId="77777777" w:rsidR="0038026F" w:rsidRDefault="0038026F" w:rsidP="0063498E">
      <w:pPr>
        <w:pStyle w:val="Odsekzoznamu"/>
        <w:numPr>
          <w:ilvl w:val="0"/>
          <w:numId w:val="3"/>
        </w:numPr>
        <w:spacing w:line="276" w:lineRule="auto"/>
        <w:jc w:val="both"/>
      </w:pPr>
      <w:r>
        <w:t>Členstvo v občianskom združení vzniká prijatím člena príslušným orgánom, a to na základe žiadosti uchádzača o členstvo v ňom.</w:t>
      </w:r>
    </w:p>
    <w:p w14:paraId="139D5F53" w14:textId="77777777" w:rsidR="0038026F" w:rsidRDefault="0038026F" w:rsidP="0063498E">
      <w:pPr>
        <w:pStyle w:val="Odsekzoznamu"/>
        <w:numPr>
          <w:ilvl w:val="0"/>
          <w:numId w:val="3"/>
        </w:numPr>
        <w:spacing w:line="276" w:lineRule="auto"/>
        <w:jc w:val="both"/>
      </w:pPr>
      <w:r>
        <w:t xml:space="preserve">Členovia občianskeho združenia majú nasledovné práva: </w:t>
      </w:r>
    </w:p>
    <w:p w14:paraId="175EA967" w14:textId="77777777" w:rsidR="0038026F" w:rsidRDefault="0038026F" w:rsidP="0038026F">
      <w:pPr>
        <w:pStyle w:val="Odsekzoznamu"/>
        <w:numPr>
          <w:ilvl w:val="0"/>
          <w:numId w:val="4"/>
        </w:numPr>
        <w:spacing w:line="276" w:lineRule="auto"/>
        <w:jc w:val="both"/>
      </w:pPr>
      <w:r>
        <w:t>podieľať sa na činnosti združenia,</w:t>
      </w:r>
    </w:p>
    <w:p w14:paraId="25959B61" w14:textId="77777777" w:rsidR="0038026F" w:rsidRDefault="0038026F" w:rsidP="0038026F">
      <w:pPr>
        <w:pStyle w:val="Odsekzoznamu"/>
        <w:numPr>
          <w:ilvl w:val="0"/>
          <w:numId w:val="4"/>
        </w:numPr>
        <w:spacing w:line="276" w:lineRule="auto"/>
        <w:jc w:val="both"/>
      </w:pPr>
      <w:r>
        <w:t>voliť a byť volený do orgánov občianskeho združenia,</w:t>
      </w:r>
    </w:p>
    <w:p w14:paraId="77768C3C" w14:textId="207DEF99" w:rsidR="0038026F" w:rsidRDefault="0038026F" w:rsidP="0038026F">
      <w:pPr>
        <w:pStyle w:val="Odsekzoznamu"/>
        <w:numPr>
          <w:ilvl w:val="0"/>
          <w:numId w:val="4"/>
        </w:numPr>
        <w:spacing w:line="276" w:lineRule="auto"/>
        <w:jc w:val="both"/>
      </w:pPr>
      <w:r>
        <w:t>obracať sa na orgány občianskeho združenia s námetmi a</w:t>
      </w:r>
      <w:r w:rsidR="00071171">
        <w:t>lebo</w:t>
      </w:r>
      <w:r>
        <w:t> sťažnosťami a žiadať o vydanie stanoviska k týmto dopytom,</w:t>
      </w:r>
    </w:p>
    <w:p w14:paraId="19EEDC40" w14:textId="77777777" w:rsidR="0038026F" w:rsidRDefault="0038026F" w:rsidP="0038026F">
      <w:pPr>
        <w:pStyle w:val="Odsekzoznamu"/>
        <w:numPr>
          <w:ilvl w:val="0"/>
          <w:numId w:val="4"/>
        </w:numPr>
        <w:spacing w:line="276" w:lineRule="auto"/>
        <w:jc w:val="both"/>
      </w:pPr>
      <w:r>
        <w:t xml:space="preserve">byť informovaní o činnosti a o všetkých rozhodnutiach prijatých občianskym združením a jeho orgánmi. </w:t>
      </w:r>
    </w:p>
    <w:p w14:paraId="7B843FDD" w14:textId="77777777" w:rsidR="0038026F" w:rsidRDefault="0038026F" w:rsidP="0038026F">
      <w:pPr>
        <w:pStyle w:val="Odsekzoznamu"/>
        <w:numPr>
          <w:ilvl w:val="0"/>
          <w:numId w:val="3"/>
        </w:numPr>
        <w:spacing w:line="276" w:lineRule="auto"/>
        <w:jc w:val="both"/>
      </w:pPr>
      <w:r>
        <w:t xml:space="preserve">Členovia občianskeho združenia majú nasledovné povinnosti: </w:t>
      </w:r>
    </w:p>
    <w:p w14:paraId="1B92FF78" w14:textId="77777777" w:rsidR="0038026F" w:rsidRDefault="0038026F" w:rsidP="0038026F">
      <w:pPr>
        <w:pStyle w:val="Odsekzoznamu"/>
        <w:numPr>
          <w:ilvl w:val="0"/>
          <w:numId w:val="5"/>
        </w:numPr>
        <w:spacing w:line="276" w:lineRule="auto"/>
        <w:jc w:val="both"/>
      </w:pPr>
      <w:r>
        <w:t>dodržiavať tieto stanovy občianskeho združenia a všetky ich dodatky,</w:t>
      </w:r>
    </w:p>
    <w:p w14:paraId="715F4D92" w14:textId="1A5D8AC3" w:rsidR="0038026F" w:rsidRDefault="0038026F" w:rsidP="0038026F">
      <w:pPr>
        <w:pStyle w:val="Odsekzoznamu"/>
        <w:numPr>
          <w:ilvl w:val="0"/>
          <w:numId w:val="5"/>
        </w:numPr>
        <w:spacing w:line="276" w:lineRule="auto"/>
        <w:jc w:val="both"/>
      </w:pPr>
      <w:r>
        <w:t xml:space="preserve">pomáhať pri napĺňaní </w:t>
      </w:r>
      <w:r w:rsidR="00071171">
        <w:t>u</w:t>
      </w:r>
      <w:r>
        <w:t>stanovených cieľov a aktívne sa zapájať a podieľať na jeho činnostiach smerujúcich k naplneniu ustanovených cieľov,</w:t>
      </w:r>
    </w:p>
    <w:p w14:paraId="702FD5F8" w14:textId="77777777" w:rsidR="0038026F" w:rsidRDefault="0038026F" w:rsidP="0038026F">
      <w:pPr>
        <w:pStyle w:val="Odsekzoznamu"/>
        <w:numPr>
          <w:ilvl w:val="0"/>
          <w:numId w:val="5"/>
        </w:numPr>
        <w:spacing w:line="276" w:lineRule="auto"/>
        <w:jc w:val="both"/>
      </w:pPr>
      <w:r>
        <w:t>podľa svojho svedomia, rozsahu svojich schopností a možností pomáhať orgánom občianskeho združenia plniť si svoje povinnosti,</w:t>
      </w:r>
    </w:p>
    <w:p w14:paraId="763075B7" w14:textId="77777777" w:rsidR="0038026F" w:rsidRDefault="0038026F" w:rsidP="0038026F">
      <w:pPr>
        <w:pStyle w:val="Odsekzoznamu"/>
        <w:numPr>
          <w:ilvl w:val="0"/>
          <w:numId w:val="5"/>
        </w:numPr>
        <w:spacing w:line="276" w:lineRule="auto"/>
        <w:jc w:val="both"/>
      </w:pPr>
      <w:r>
        <w:t>platiť ustanovené členské príspevky,</w:t>
      </w:r>
    </w:p>
    <w:p w14:paraId="3C20D99A" w14:textId="77777777" w:rsidR="0038026F" w:rsidRDefault="0038026F" w:rsidP="0038026F">
      <w:pPr>
        <w:pStyle w:val="Odsekzoznamu"/>
        <w:numPr>
          <w:ilvl w:val="0"/>
          <w:numId w:val="5"/>
        </w:numPr>
        <w:spacing w:line="276" w:lineRule="auto"/>
        <w:jc w:val="both"/>
      </w:pPr>
      <w:r>
        <w:t xml:space="preserve">chrániť a zveľaďovať majetok občianskeho združenia a jeho dobré meno. </w:t>
      </w:r>
    </w:p>
    <w:p w14:paraId="5348C6FB" w14:textId="77777777" w:rsidR="0038026F" w:rsidRDefault="0038026F" w:rsidP="0038026F">
      <w:pPr>
        <w:pStyle w:val="Odsekzoznamu"/>
        <w:numPr>
          <w:ilvl w:val="0"/>
          <w:numId w:val="3"/>
        </w:numPr>
        <w:spacing w:line="276" w:lineRule="auto"/>
        <w:jc w:val="both"/>
      </w:pPr>
      <w:r>
        <w:t xml:space="preserve">Zánik členstva sa uskutočňuje nasledovnými spôsobmi: </w:t>
      </w:r>
    </w:p>
    <w:p w14:paraId="2A066373" w14:textId="77777777" w:rsidR="0038026F" w:rsidRDefault="0038026F" w:rsidP="0038026F">
      <w:pPr>
        <w:pStyle w:val="Odsekzoznamu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lang w:eastAsia="sk-SK"/>
        </w:rPr>
      </w:pPr>
      <w:r>
        <w:rPr>
          <w:lang w:eastAsia="sk-SK"/>
        </w:rPr>
        <w:lastRenderedPageBreak/>
        <w:t>dobrovoľným vystúpením člena z občianskeho združenia. Členstvo v takomto prípade zaniká dňom doručenia písomného oznámenia člena o vystúpení z občianskeho združenia,</w:t>
      </w:r>
    </w:p>
    <w:p w14:paraId="52220B91" w14:textId="77777777" w:rsidR="0038026F" w:rsidRDefault="0038026F" w:rsidP="0038026F">
      <w:pPr>
        <w:pStyle w:val="Odsekzoznamu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lang w:eastAsia="sk-SK"/>
        </w:rPr>
      </w:pPr>
      <w:r>
        <w:rPr>
          <w:lang w:eastAsia="sk-SK"/>
        </w:rPr>
        <w:t>úmrtím fyzickej osoby a zánikom právnickej osoby,</w:t>
      </w:r>
    </w:p>
    <w:p w14:paraId="7F229CE1" w14:textId="77777777" w:rsidR="0038026F" w:rsidRDefault="0038026F" w:rsidP="0038026F">
      <w:pPr>
        <w:pStyle w:val="Odsekzoznamu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lang w:eastAsia="sk-SK"/>
        </w:rPr>
      </w:pPr>
      <w:r>
        <w:rPr>
          <w:lang w:eastAsia="sk-SK"/>
        </w:rPr>
        <w:t>zánikom občianskeho združenia,</w:t>
      </w:r>
    </w:p>
    <w:p w14:paraId="6DE95075" w14:textId="77777777" w:rsidR="0038026F" w:rsidRDefault="0038026F" w:rsidP="0038026F">
      <w:pPr>
        <w:pStyle w:val="Odsekzoznamu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lang w:eastAsia="sk-SK"/>
        </w:rPr>
      </w:pPr>
      <w:r>
        <w:rPr>
          <w:lang w:eastAsia="sk-SK"/>
        </w:rPr>
        <w:t>vyškrtnutím člena z dôvodu jeho nečinnosti,</w:t>
      </w:r>
    </w:p>
    <w:p w14:paraId="372B4678" w14:textId="2F63E3D1" w:rsidR="002B675F" w:rsidRDefault="0038026F" w:rsidP="00497207">
      <w:pPr>
        <w:pStyle w:val="Odsekzoznamu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lang w:eastAsia="sk-SK"/>
        </w:rPr>
      </w:pPr>
      <w:r>
        <w:rPr>
          <w:lang w:eastAsia="sk-SK"/>
        </w:rPr>
        <w:t xml:space="preserve">vylúčením </w:t>
      </w:r>
      <w:r w:rsidR="002B675F">
        <w:rPr>
          <w:lang w:eastAsia="sk-SK"/>
        </w:rPr>
        <w:t>člena, ak tento opätovne a napriek predchádzajúcej výzve aj naďalej porušuje svoj</w:t>
      </w:r>
      <w:r w:rsidR="00002746">
        <w:rPr>
          <w:lang w:eastAsia="sk-SK"/>
        </w:rPr>
        <w:t>e</w:t>
      </w:r>
      <w:r w:rsidR="002B675F">
        <w:rPr>
          <w:lang w:eastAsia="sk-SK"/>
        </w:rPr>
        <w:t xml:space="preserve"> členské povinnosti, alebo z iných dôležitých dôvodov. O vylúčení člena rozhoduje príslušný orgán určený v týchto stanovách. Proti rozhodnutiu o vylúčení má tento člen právo podať odvolanie na najvyšší orgán občianskeho združenia.</w:t>
      </w:r>
    </w:p>
    <w:p w14:paraId="123B4C5A" w14:textId="77777777" w:rsidR="00B57B19" w:rsidRDefault="00B57B19" w:rsidP="00B57B19">
      <w:pPr>
        <w:pStyle w:val="Odsekzoznamu"/>
        <w:spacing w:line="276" w:lineRule="auto"/>
        <w:ind w:left="720"/>
        <w:jc w:val="both"/>
      </w:pPr>
    </w:p>
    <w:p w14:paraId="07ECDB9C" w14:textId="77777777" w:rsidR="00B57B19" w:rsidRPr="009A3250" w:rsidRDefault="00B57B19" w:rsidP="00B57B19">
      <w:pPr>
        <w:spacing w:line="276" w:lineRule="auto"/>
        <w:jc w:val="center"/>
        <w:rPr>
          <w:b/>
        </w:rPr>
      </w:pPr>
      <w:r>
        <w:t xml:space="preserve"> </w:t>
      </w:r>
      <w:r>
        <w:rPr>
          <w:i/>
          <w:color w:val="385623" w:themeColor="accent6" w:themeShade="80"/>
        </w:rPr>
        <w:t xml:space="preserve"> </w:t>
      </w:r>
      <w:r w:rsidRPr="009A3250">
        <w:rPr>
          <w:b/>
        </w:rPr>
        <w:t xml:space="preserve">Článok </w:t>
      </w:r>
      <w:r>
        <w:rPr>
          <w:b/>
        </w:rPr>
        <w:t>IV</w:t>
      </w:r>
      <w:r w:rsidRPr="009A3250">
        <w:rPr>
          <w:b/>
        </w:rPr>
        <w:t>.</w:t>
      </w:r>
    </w:p>
    <w:p w14:paraId="24B1AB04" w14:textId="77777777" w:rsidR="00B57B19" w:rsidRPr="009A3250" w:rsidRDefault="00B57B19" w:rsidP="00B57B19">
      <w:pPr>
        <w:spacing w:line="276" w:lineRule="auto"/>
        <w:jc w:val="center"/>
        <w:rPr>
          <w:b/>
        </w:rPr>
      </w:pPr>
      <w:r>
        <w:rPr>
          <w:b/>
        </w:rPr>
        <w:t>Orgány združenia</w:t>
      </w:r>
    </w:p>
    <w:p w14:paraId="4EFA8CE6" w14:textId="77777777" w:rsidR="00B57B19" w:rsidRDefault="00B57B19" w:rsidP="00B57B19">
      <w:pPr>
        <w:widowControl/>
        <w:autoSpaceDE/>
        <w:autoSpaceDN/>
        <w:adjustRightInd/>
        <w:spacing w:line="276" w:lineRule="auto"/>
        <w:ind w:left="720"/>
        <w:jc w:val="both"/>
        <w:rPr>
          <w:lang w:eastAsia="sk-SK"/>
        </w:rPr>
      </w:pPr>
    </w:p>
    <w:p w14:paraId="7CFC223A" w14:textId="77777777" w:rsidR="00B57B19" w:rsidRDefault="00B57B19" w:rsidP="00B57B19">
      <w:pPr>
        <w:pStyle w:val="Odsekzoznamu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lang w:eastAsia="sk-SK"/>
        </w:rPr>
      </w:pPr>
      <w:r>
        <w:rPr>
          <w:lang w:eastAsia="sk-SK"/>
        </w:rPr>
        <w:t xml:space="preserve">Orgánmi občianskeho združenia sú: </w:t>
      </w:r>
    </w:p>
    <w:p w14:paraId="6FBA00A1" w14:textId="77777777" w:rsidR="00B57B19" w:rsidRPr="00B57B19" w:rsidRDefault="00B57B19" w:rsidP="00B57B19">
      <w:pPr>
        <w:pStyle w:val="Odsekzoznamu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lang w:eastAsia="sk-SK"/>
        </w:rPr>
      </w:pPr>
      <w:r>
        <w:rPr>
          <w:lang w:eastAsia="sk-SK"/>
        </w:rPr>
        <w:t xml:space="preserve">Najvyšší orgán </w:t>
      </w:r>
      <w:r>
        <w:rPr>
          <w:i/>
          <w:color w:val="0070C0"/>
          <w:lang w:eastAsia="sk-SK"/>
        </w:rPr>
        <w:t>(napríklad to môže byť členská schôdzka, valné zhromaždenia alebo orgán s iným názvom).</w:t>
      </w:r>
    </w:p>
    <w:p w14:paraId="4DB7208A" w14:textId="77777777" w:rsidR="00B57B19" w:rsidRPr="00B57B19" w:rsidRDefault="00B57B19" w:rsidP="00B57B19">
      <w:pPr>
        <w:pStyle w:val="Odsekzoznamu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lang w:eastAsia="sk-SK"/>
        </w:rPr>
      </w:pPr>
      <w:r>
        <w:rPr>
          <w:lang w:eastAsia="sk-SK"/>
        </w:rPr>
        <w:t xml:space="preserve">Štatutárny orgán </w:t>
      </w:r>
      <w:r>
        <w:rPr>
          <w:i/>
          <w:color w:val="0070C0"/>
          <w:lang w:eastAsia="sk-SK"/>
        </w:rPr>
        <w:t>(napríklad predseda alebo prezident či iná osoba).</w:t>
      </w:r>
    </w:p>
    <w:p w14:paraId="0568384F" w14:textId="77777777" w:rsidR="00B57B19" w:rsidRPr="00071171" w:rsidRDefault="00B57B19" w:rsidP="00B57B19">
      <w:pPr>
        <w:pStyle w:val="Odsekzoznamu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i/>
          <w:color w:val="0070C0"/>
          <w:lang w:eastAsia="sk-SK"/>
        </w:rPr>
      </w:pPr>
      <w:r w:rsidRPr="00071171">
        <w:rPr>
          <w:i/>
          <w:color w:val="0070C0"/>
          <w:lang w:eastAsia="sk-SK"/>
        </w:rPr>
        <w:t>Iný orgán podľa potrieb konkrétneho občianskeho združenia.</w:t>
      </w:r>
    </w:p>
    <w:p w14:paraId="0A44F0F0" w14:textId="77777777" w:rsidR="00B57B19" w:rsidRDefault="00B57B19" w:rsidP="00B57B19">
      <w:pPr>
        <w:pStyle w:val="Odsekzoznamu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lang w:eastAsia="sk-SK"/>
        </w:rPr>
      </w:pPr>
      <w:r>
        <w:rPr>
          <w:lang w:eastAsia="sk-SK"/>
        </w:rPr>
        <w:t xml:space="preserve">Najvyšší orgán vykonáva nasledovné činnosti: </w:t>
      </w:r>
    </w:p>
    <w:p w14:paraId="11DBF08C" w14:textId="77777777" w:rsidR="00B57B19" w:rsidRDefault="00B57B19" w:rsidP="00B57B19">
      <w:pPr>
        <w:pStyle w:val="Odsekzoznamu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lang w:eastAsia="sk-SK"/>
        </w:rPr>
      </w:pPr>
      <w:r>
        <w:rPr>
          <w:lang w:eastAsia="sk-SK"/>
        </w:rPr>
        <w:t>schvaľuje stanovy, ich zmeny a dodatky,</w:t>
      </w:r>
    </w:p>
    <w:p w14:paraId="3DA7D7AB" w14:textId="77777777" w:rsidR="00B57B19" w:rsidRDefault="00B57B19" w:rsidP="00B57B19">
      <w:pPr>
        <w:pStyle w:val="Odsekzoznamu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lang w:eastAsia="sk-SK"/>
        </w:rPr>
      </w:pPr>
      <w:r>
        <w:rPr>
          <w:lang w:eastAsia="sk-SK"/>
        </w:rPr>
        <w:t>volí a odvoláva všetky ostatné orgány vrátane štatutárneho orgánu,</w:t>
      </w:r>
    </w:p>
    <w:p w14:paraId="6B09866C" w14:textId="77777777" w:rsidR="00B57B19" w:rsidRDefault="00B57B19" w:rsidP="00B57B19">
      <w:pPr>
        <w:pStyle w:val="Odsekzoznamu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lang w:eastAsia="sk-SK"/>
        </w:rPr>
      </w:pPr>
      <w:r>
        <w:rPr>
          <w:lang w:eastAsia="sk-SK"/>
        </w:rPr>
        <w:t>schvaľuje ciele a plán činností, výročnú správy občianskeho združenia, rozpočet a záverečnú správu o hospodárení,</w:t>
      </w:r>
    </w:p>
    <w:p w14:paraId="6776CC20" w14:textId="77777777" w:rsidR="00B57B19" w:rsidRDefault="00B57B19" w:rsidP="00B57B19">
      <w:pPr>
        <w:pStyle w:val="Odsekzoznamu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lang w:eastAsia="sk-SK"/>
        </w:rPr>
      </w:pPr>
      <w:r>
        <w:rPr>
          <w:lang w:eastAsia="sk-SK"/>
        </w:rPr>
        <w:t>schvaľuje prijatie nových členov, pokiaľ túto funkciu nedelegovalo na iný orgán,</w:t>
      </w:r>
    </w:p>
    <w:p w14:paraId="5381E13C" w14:textId="77777777" w:rsidR="00002746" w:rsidRDefault="00002746" w:rsidP="00B57B19">
      <w:pPr>
        <w:pStyle w:val="Odsekzoznamu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lang w:eastAsia="sk-SK"/>
        </w:rPr>
      </w:pPr>
      <w:r>
        <w:rPr>
          <w:lang w:eastAsia="sk-SK"/>
        </w:rPr>
        <w:t>rozhoduje o vylúčení člena, ak tento opätovne a napriek predchádzajúcej výzve aj naďalej porušoval svoje členské povinnosti, alebo z iných dôležitých dôvodov bol vylúčený,</w:t>
      </w:r>
    </w:p>
    <w:p w14:paraId="38AA8D12" w14:textId="77777777" w:rsidR="00B57B19" w:rsidRDefault="00B57B19" w:rsidP="00B57B19">
      <w:pPr>
        <w:pStyle w:val="Odsekzoznamu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lang w:eastAsia="sk-SK"/>
        </w:rPr>
      </w:pPr>
      <w:r>
        <w:rPr>
          <w:lang w:eastAsia="sk-SK"/>
        </w:rPr>
        <w:t>rozhoduje o zániku občianskeho združenia zlúčením s iným občianskym združením alebo jeho dobrovoľným rozpustením,</w:t>
      </w:r>
    </w:p>
    <w:p w14:paraId="01F2AFF4" w14:textId="77777777" w:rsidR="00002746" w:rsidRDefault="00B57B19" w:rsidP="00002746">
      <w:pPr>
        <w:pStyle w:val="Odsekzoznamu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lang w:eastAsia="sk-SK"/>
        </w:rPr>
      </w:pPr>
      <w:r>
        <w:rPr>
          <w:lang w:eastAsia="sk-SK"/>
        </w:rPr>
        <w:t>schádza sa minimálne raz do roka</w:t>
      </w:r>
      <w:r w:rsidR="00002746">
        <w:rPr>
          <w:lang w:eastAsia="sk-SK"/>
        </w:rPr>
        <w:t>. Stretnutie zvoláva ho štatutárny orgán, a to najmenej 10 dní pred jeho konaním,</w:t>
      </w:r>
    </w:p>
    <w:p w14:paraId="5654D0E5" w14:textId="77777777" w:rsidR="00002746" w:rsidRDefault="00002746" w:rsidP="00002746">
      <w:pPr>
        <w:pStyle w:val="Odsekzoznamu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lang w:eastAsia="sk-SK"/>
        </w:rPr>
      </w:pPr>
      <w:r>
        <w:rPr>
          <w:lang w:eastAsia="sk-SK"/>
        </w:rPr>
        <w:t>najvyšší orgán tvoria všetci členovia občianskeho združenia.</w:t>
      </w:r>
    </w:p>
    <w:p w14:paraId="0EDED64F" w14:textId="49157293" w:rsidR="00002746" w:rsidRDefault="00071171" w:rsidP="00002746">
      <w:pPr>
        <w:pStyle w:val="Odsekzoznamu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lang w:eastAsia="sk-SK"/>
        </w:rPr>
      </w:pPr>
      <w:r>
        <w:rPr>
          <w:lang w:eastAsia="sk-SK"/>
        </w:rPr>
        <w:t>Najvyšší orgán je uznášania</w:t>
      </w:r>
      <w:r w:rsidR="00002746">
        <w:rPr>
          <w:lang w:eastAsia="sk-SK"/>
        </w:rPr>
        <w:t xml:space="preserve">schopný, ak sa ho zúčastní nadpolovičná väčšina všetkých </w:t>
      </w:r>
      <w:r>
        <w:rPr>
          <w:lang w:eastAsia="sk-SK"/>
        </w:rPr>
        <w:t xml:space="preserve">jeho </w:t>
      </w:r>
      <w:r w:rsidR="00002746">
        <w:rPr>
          <w:lang w:eastAsia="sk-SK"/>
        </w:rPr>
        <w:t>členov.</w:t>
      </w:r>
    </w:p>
    <w:p w14:paraId="15D05B82" w14:textId="77777777" w:rsidR="00002746" w:rsidRPr="00002746" w:rsidRDefault="00002746" w:rsidP="00002746">
      <w:pPr>
        <w:pStyle w:val="Odsekzoznamu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lang w:eastAsia="sk-SK"/>
        </w:rPr>
      </w:pPr>
      <w:r>
        <w:rPr>
          <w:lang w:eastAsia="sk-SK"/>
        </w:rPr>
        <w:t xml:space="preserve">Štatutárny orgán zabezpečuje a riadi činnosť občianskeho združenia v čase medzi stretnutiami najvyššieho orgánu </w:t>
      </w:r>
      <w:r>
        <w:rPr>
          <w:i/>
          <w:color w:val="0070C0"/>
          <w:lang w:eastAsia="sk-SK"/>
        </w:rPr>
        <w:t>(činnosti môžu byť aj viac špecifikované s ohľadom na konkrétne ciele a činnosti príslušného občianskeho združenia).</w:t>
      </w:r>
    </w:p>
    <w:p w14:paraId="755356A7" w14:textId="77777777" w:rsidR="00002746" w:rsidRPr="00002746" w:rsidRDefault="00002746" w:rsidP="00002746">
      <w:pPr>
        <w:pStyle w:val="Odsekzoznamu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lang w:eastAsia="sk-SK"/>
        </w:rPr>
      </w:pPr>
      <w:r>
        <w:rPr>
          <w:lang w:eastAsia="sk-SK"/>
        </w:rPr>
        <w:t xml:space="preserve">Funkčné obdobie štatutárneho orgánu je: </w:t>
      </w:r>
      <w:r>
        <w:rPr>
          <w:i/>
          <w:color w:val="0070C0"/>
          <w:lang w:eastAsia="sk-SK"/>
        </w:rPr>
        <w:t>(toto obdobie nie je zákonom ustanovené a tak si ho môžu zvoliť členovia).</w:t>
      </w:r>
    </w:p>
    <w:p w14:paraId="19302900" w14:textId="77777777" w:rsidR="00002746" w:rsidRDefault="00002746" w:rsidP="00002746">
      <w:pPr>
        <w:pStyle w:val="Odsekzoznamu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lang w:eastAsia="sk-SK"/>
        </w:rPr>
      </w:pPr>
      <w:r>
        <w:rPr>
          <w:lang w:eastAsia="sk-SK"/>
        </w:rPr>
        <w:lastRenderedPageBreak/>
        <w:t>Štatutárny orgán koná v mene občianskeho združenia tak, že pri svojom mene uvedie aj svoju funkciu, názov občianskeho združenia a pripojí k nim svoj vlastnoručný podpis.</w:t>
      </w:r>
    </w:p>
    <w:p w14:paraId="67A1A0DE" w14:textId="77777777" w:rsidR="00002746" w:rsidRDefault="00002746" w:rsidP="00002746">
      <w:pPr>
        <w:widowControl/>
        <w:autoSpaceDE/>
        <w:autoSpaceDN/>
        <w:adjustRightInd/>
        <w:spacing w:line="276" w:lineRule="auto"/>
        <w:jc w:val="both"/>
        <w:rPr>
          <w:lang w:eastAsia="sk-SK"/>
        </w:rPr>
      </w:pPr>
    </w:p>
    <w:p w14:paraId="7B8A2B6A" w14:textId="55AEE661" w:rsidR="00497207" w:rsidRPr="009A3250" w:rsidRDefault="00002746" w:rsidP="00497207">
      <w:pPr>
        <w:spacing w:line="276" w:lineRule="auto"/>
        <w:jc w:val="center"/>
        <w:rPr>
          <w:b/>
        </w:rPr>
      </w:pPr>
      <w:r>
        <w:rPr>
          <w:lang w:eastAsia="sk-SK"/>
        </w:rPr>
        <w:t xml:space="preserve"> </w:t>
      </w:r>
      <w:r w:rsidR="00497207" w:rsidRPr="009A3250">
        <w:rPr>
          <w:b/>
        </w:rPr>
        <w:t xml:space="preserve">Článok </w:t>
      </w:r>
      <w:r w:rsidR="00497207">
        <w:rPr>
          <w:b/>
        </w:rPr>
        <w:t>V</w:t>
      </w:r>
      <w:r w:rsidR="00497207" w:rsidRPr="009A3250">
        <w:rPr>
          <w:b/>
        </w:rPr>
        <w:t>.</w:t>
      </w:r>
    </w:p>
    <w:p w14:paraId="7EB08A19" w14:textId="05A454A1" w:rsidR="00497207" w:rsidRPr="009A3250" w:rsidRDefault="00497207" w:rsidP="00497207">
      <w:pPr>
        <w:spacing w:line="276" w:lineRule="auto"/>
        <w:jc w:val="center"/>
        <w:rPr>
          <w:b/>
        </w:rPr>
      </w:pPr>
      <w:r>
        <w:rPr>
          <w:b/>
        </w:rPr>
        <w:t>Zásady hospodárenia</w:t>
      </w:r>
    </w:p>
    <w:p w14:paraId="3EA54382" w14:textId="77777777" w:rsidR="00002746" w:rsidRDefault="00002746" w:rsidP="00002746">
      <w:pPr>
        <w:widowControl/>
        <w:autoSpaceDE/>
        <w:autoSpaceDN/>
        <w:adjustRightInd/>
        <w:spacing w:line="276" w:lineRule="auto"/>
        <w:jc w:val="both"/>
        <w:rPr>
          <w:lang w:eastAsia="sk-SK"/>
        </w:rPr>
      </w:pPr>
    </w:p>
    <w:p w14:paraId="0C4F61B5" w14:textId="68EEDDC8" w:rsidR="00497207" w:rsidRDefault="00B207B4" w:rsidP="00497207">
      <w:pPr>
        <w:pStyle w:val="Odsekzoznamu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1134" w:hanging="425"/>
        <w:jc w:val="both"/>
        <w:rPr>
          <w:lang w:eastAsia="sk-SK"/>
        </w:rPr>
      </w:pPr>
      <w:r>
        <w:rPr>
          <w:lang w:eastAsia="sk-SK"/>
        </w:rPr>
        <w:t xml:space="preserve">Združenie hospodári s hnuteľným </w:t>
      </w:r>
      <w:r w:rsidR="00071171">
        <w:rPr>
          <w:lang w:eastAsia="sk-SK"/>
        </w:rPr>
        <w:t>a</w:t>
      </w:r>
      <w:r>
        <w:rPr>
          <w:lang w:eastAsia="sk-SK"/>
        </w:rPr>
        <w:t xml:space="preserve"> nehnuteľným majetkom.</w:t>
      </w:r>
    </w:p>
    <w:p w14:paraId="37B40500" w14:textId="67C4C81F" w:rsidR="00B207B4" w:rsidRDefault="00B207B4" w:rsidP="00497207">
      <w:pPr>
        <w:pStyle w:val="Odsekzoznamu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1134" w:hanging="425"/>
        <w:jc w:val="both"/>
        <w:rPr>
          <w:lang w:eastAsia="sk-SK"/>
        </w:rPr>
      </w:pPr>
      <w:r>
        <w:rPr>
          <w:lang w:eastAsia="sk-SK"/>
        </w:rPr>
        <w:t xml:space="preserve">Zdrojmi majetku občianskeho združenia sú: </w:t>
      </w:r>
    </w:p>
    <w:p w14:paraId="1A311379" w14:textId="6CEEC84F" w:rsidR="00B207B4" w:rsidRDefault="00B207B4" w:rsidP="00B207B4">
      <w:pPr>
        <w:pStyle w:val="Odsekzoznamu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lang w:eastAsia="sk-SK"/>
        </w:rPr>
      </w:pPr>
      <w:r>
        <w:rPr>
          <w:lang w:eastAsia="sk-SK"/>
        </w:rPr>
        <w:t>členské príspevky,</w:t>
      </w:r>
    </w:p>
    <w:p w14:paraId="54764A66" w14:textId="2BB4BA52" w:rsidR="00B207B4" w:rsidRDefault="00B207B4" w:rsidP="00B207B4">
      <w:pPr>
        <w:pStyle w:val="Odsekzoznamu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lang w:eastAsia="sk-SK"/>
        </w:rPr>
      </w:pPr>
      <w:r>
        <w:rPr>
          <w:lang w:eastAsia="sk-SK"/>
        </w:rPr>
        <w:t>dary od fyzických osôb,</w:t>
      </w:r>
    </w:p>
    <w:p w14:paraId="1F877C35" w14:textId="278DE85B" w:rsidR="00B207B4" w:rsidRDefault="00B207B4" w:rsidP="00B207B4">
      <w:pPr>
        <w:pStyle w:val="Odsekzoznamu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lang w:eastAsia="sk-SK"/>
        </w:rPr>
      </w:pPr>
      <w:r>
        <w:rPr>
          <w:lang w:eastAsia="sk-SK"/>
        </w:rPr>
        <w:t>dotácie a granty o právnických osôb alebo orgánov verejnej správy.</w:t>
      </w:r>
    </w:p>
    <w:p w14:paraId="78E941CA" w14:textId="7D3050B4" w:rsidR="00B207B4" w:rsidRPr="00B207B4" w:rsidRDefault="00B207B4" w:rsidP="00B207B4">
      <w:pPr>
        <w:pStyle w:val="Odsekzoznamu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1134" w:hanging="425"/>
        <w:jc w:val="both"/>
        <w:rPr>
          <w:lang w:eastAsia="sk-SK"/>
        </w:rPr>
      </w:pPr>
      <w:r>
        <w:rPr>
          <w:i/>
          <w:color w:val="0070C0"/>
          <w:lang w:eastAsia="sk-SK"/>
        </w:rPr>
        <w:t xml:space="preserve">Iné zásady zodpovedajúce cieľom a činnostiam konkrétneho občianskeho združenia. </w:t>
      </w:r>
    </w:p>
    <w:p w14:paraId="75277DA4" w14:textId="77777777" w:rsidR="00B207B4" w:rsidRPr="00B207B4" w:rsidRDefault="00B207B4" w:rsidP="00B207B4">
      <w:pPr>
        <w:pStyle w:val="Odsekzoznamu"/>
        <w:widowControl/>
        <w:autoSpaceDE/>
        <w:autoSpaceDN/>
        <w:adjustRightInd/>
        <w:spacing w:line="276" w:lineRule="auto"/>
        <w:ind w:left="1134"/>
        <w:jc w:val="both"/>
        <w:rPr>
          <w:lang w:eastAsia="sk-SK"/>
        </w:rPr>
      </w:pPr>
    </w:p>
    <w:p w14:paraId="5F3CC1E3" w14:textId="070BEC3A" w:rsidR="00B207B4" w:rsidRPr="00B207B4" w:rsidRDefault="00B207B4" w:rsidP="00B207B4">
      <w:pPr>
        <w:pStyle w:val="Odsekzoznamu"/>
        <w:spacing w:line="276" w:lineRule="auto"/>
        <w:ind w:left="720"/>
        <w:jc w:val="center"/>
        <w:rPr>
          <w:b/>
        </w:rPr>
      </w:pPr>
      <w:r w:rsidRPr="00B207B4">
        <w:rPr>
          <w:b/>
        </w:rPr>
        <w:t>Článok V</w:t>
      </w:r>
      <w:r>
        <w:rPr>
          <w:b/>
        </w:rPr>
        <w:t>I</w:t>
      </w:r>
      <w:r w:rsidRPr="00B207B4">
        <w:rPr>
          <w:b/>
        </w:rPr>
        <w:t>.</w:t>
      </w:r>
    </w:p>
    <w:p w14:paraId="38E6F875" w14:textId="69CB492B" w:rsidR="00B207B4" w:rsidRDefault="00683E96" w:rsidP="00683E96">
      <w:pPr>
        <w:pStyle w:val="Odsekzoznamu"/>
        <w:spacing w:line="276" w:lineRule="auto"/>
        <w:ind w:left="720"/>
        <w:jc w:val="center"/>
        <w:rPr>
          <w:b/>
        </w:rPr>
      </w:pPr>
      <w:r>
        <w:rPr>
          <w:b/>
        </w:rPr>
        <w:t>Zánik združenia</w:t>
      </w:r>
    </w:p>
    <w:p w14:paraId="56D7FFC4" w14:textId="77777777" w:rsidR="00683E96" w:rsidRDefault="00683E96" w:rsidP="00683E96">
      <w:pPr>
        <w:pStyle w:val="Odsekzoznamu"/>
        <w:spacing w:line="276" w:lineRule="auto"/>
        <w:ind w:left="720"/>
        <w:jc w:val="center"/>
        <w:rPr>
          <w:b/>
        </w:rPr>
      </w:pPr>
    </w:p>
    <w:p w14:paraId="36C2ED4F" w14:textId="260862EC" w:rsidR="00683E96" w:rsidRDefault="00683E96" w:rsidP="00683E96">
      <w:pPr>
        <w:numPr>
          <w:ilvl w:val="0"/>
          <w:numId w:val="14"/>
        </w:numPr>
        <w:tabs>
          <w:tab w:val="left" w:pos="220"/>
          <w:tab w:val="left" w:pos="720"/>
        </w:tabs>
        <w:spacing w:line="276" w:lineRule="auto"/>
        <w:jc w:val="both"/>
      </w:pPr>
      <w:r w:rsidRPr="00683E96">
        <w:t xml:space="preserve">O zániku združenia zlúčením s iným občianskym združením alebo dobrovoľným rozpustením rozhoduje spravidla najvyšší orgán, ktorý menuje likvidátora. Likvidátor najskôr vyrovná všetky záväzky a pohľadávky a s likvidačným zostatkom naloží podľa rozhodnutia najvyššieho orgánu. Zánik združenia treba oznámiť̌ do 15 dní po ukončení likvidácie Ministerstvu vnútra Slovenskej republiky. Pri likvidácii združenia sa primerane postupuje </w:t>
      </w:r>
      <w:r w:rsidR="002F11EE" w:rsidRPr="00683E96">
        <w:t>podľa</w:t>
      </w:r>
      <w:r>
        <w:t xml:space="preserve"> §70 – 75 Obchodného zákonníka.</w:t>
      </w:r>
    </w:p>
    <w:p w14:paraId="19BC5F6A" w14:textId="77777777" w:rsidR="00683E96" w:rsidRDefault="00683E96" w:rsidP="00683E96">
      <w:pPr>
        <w:tabs>
          <w:tab w:val="left" w:pos="220"/>
          <w:tab w:val="left" w:pos="720"/>
        </w:tabs>
        <w:spacing w:line="276" w:lineRule="auto"/>
        <w:jc w:val="both"/>
      </w:pPr>
    </w:p>
    <w:p w14:paraId="6AA5221F" w14:textId="2E579B66" w:rsidR="00683E96" w:rsidRPr="00683E96" w:rsidRDefault="00683E96" w:rsidP="00683E96">
      <w:pPr>
        <w:tabs>
          <w:tab w:val="left" w:pos="220"/>
          <w:tab w:val="left" w:pos="720"/>
        </w:tabs>
        <w:spacing w:line="276" w:lineRule="auto"/>
        <w:ind w:left="720"/>
        <w:jc w:val="both"/>
        <w:rPr>
          <w:i/>
          <w:color w:val="0070C0"/>
        </w:rPr>
      </w:pPr>
      <w:r w:rsidRPr="00683E96">
        <w:rPr>
          <w:i/>
          <w:color w:val="0070C0"/>
        </w:rPr>
        <w:t xml:space="preserve">Stanovy </w:t>
      </w:r>
      <w:r>
        <w:rPr>
          <w:i/>
          <w:color w:val="0070C0"/>
        </w:rPr>
        <w:t>občianskeho združenia musia byť vypracované tak, aby na poslednej textovej strane bolo od spodného okraja voľné miesto (cca 4 cm) na vyznačenie registrácie Ministerstvom vnútra SR.</w:t>
      </w:r>
    </w:p>
    <w:p w14:paraId="4194F18B" w14:textId="77777777" w:rsidR="00B207B4" w:rsidRDefault="00B207B4" w:rsidP="00B207B4">
      <w:pPr>
        <w:widowControl/>
        <w:autoSpaceDE/>
        <w:autoSpaceDN/>
        <w:adjustRightInd/>
        <w:spacing w:line="276" w:lineRule="auto"/>
        <w:jc w:val="both"/>
        <w:rPr>
          <w:lang w:eastAsia="sk-SK"/>
        </w:rPr>
      </w:pPr>
    </w:p>
    <w:p w14:paraId="02EC0C53" w14:textId="77777777" w:rsidR="00B207B4" w:rsidRPr="00B207B4" w:rsidRDefault="00B207B4" w:rsidP="00B207B4">
      <w:pPr>
        <w:widowControl/>
        <w:autoSpaceDE/>
        <w:autoSpaceDN/>
        <w:adjustRightInd/>
        <w:spacing w:line="276" w:lineRule="auto"/>
        <w:jc w:val="both"/>
        <w:rPr>
          <w:lang w:eastAsia="sk-SK"/>
        </w:rPr>
      </w:pPr>
    </w:p>
    <w:p w14:paraId="5DF0E28E" w14:textId="77777777" w:rsidR="00B207B4" w:rsidRDefault="00B207B4" w:rsidP="00B207B4">
      <w:pPr>
        <w:pStyle w:val="Odsekzoznamu"/>
        <w:widowControl/>
        <w:autoSpaceDE/>
        <w:autoSpaceDN/>
        <w:adjustRightInd/>
        <w:spacing w:line="276" w:lineRule="auto"/>
        <w:ind w:left="720"/>
        <w:jc w:val="both"/>
        <w:rPr>
          <w:lang w:eastAsia="sk-SK"/>
        </w:rPr>
      </w:pPr>
    </w:p>
    <w:p w14:paraId="651BAA6A" w14:textId="77777777" w:rsidR="00B57B19" w:rsidRDefault="00B57B19" w:rsidP="00B57B19">
      <w:pPr>
        <w:widowControl/>
        <w:autoSpaceDE/>
        <w:autoSpaceDN/>
        <w:adjustRightInd/>
        <w:spacing w:line="276" w:lineRule="auto"/>
        <w:jc w:val="both"/>
        <w:rPr>
          <w:lang w:eastAsia="sk-SK"/>
        </w:rPr>
      </w:pPr>
    </w:p>
    <w:p w14:paraId="71659CB1" w14:textId="77777777" w:rsidR="00B57B19" w:rsidRDefault="00B57B19" w:rsidP="00B57B19">
      <w:pPr>
        <w:widowControl/>
        <w:autoSpaceDE/>
        <w:autoSpaceDN/>
        <w:adjustRightInd/>
        <w:spacing w:line="276" w:lineRule="auto"/>
        <w:jc w:val="both"/>
        <w:rPr>
          <w:lang w:eastAsia="sk-SK"/>
        </w:rPr>
      </w:pPr>
    </w:p>
    <w:p w14:paraId="623919A0" w14:textId="77777777" w:rsidR="0038026F" w:rsidRPr="00B55965" w:rsidRDefault="0038026F" w:rsidP="0038026F">
      <w:pPr>
        <w:widowControl/>
        <w:autoSpaceDE/>
        <w:autoSpaceDN/>
        <w:adjustRightInd/>
        <w:spacing w:line="276" w:lineRule="auto"/>
        <w:jc w:val="both"/>
        <w:rPr>
          <w:lang w:eastAsia="sk-SK"/>
        </w:rPr>
      </w:pPr>
    </w:p>
    <w:p w14:paraId="4398FB8C" w14:textId="77777777" w:rsidR="0038026F" w:rsidRDefault="0038026F" w:rsidP="0038026F">
      <w:pPr>
        <w:spacing w:line="276" w:lineRule="auto"/>
        <w:jc w:val="both"/>
      </w:pPr>
    </w:p>
    <w:p w14:paraId="5EF6FD54" w14:textId="77777777" w:rsidR="0038026F" w:rsidRDefault="0038026F" w:rsidP="0038026F">
      <w:pPr>
        <w:spacing w:line="276" w:lineRule="auto"/>
        <w:jc w:val="both"/>
      </w:pPr>
    </w:p>
    <w:p w14:paraId="446166B1" w14:textId="77777777" w:rsidR="0038026F" w:rsidRDefault="0038026F" w:rsidP="0038026F">
      <w:pPr>
        <w:spacing w:line="276" w:lineRule="auto"/>
        <w:jc w:val="both"/>
      </w:pPr>
    </w:p>
    <w:p w14:paraId="67AD72B5" w14:textId="77777777" w:rsidR="009A3250" w:rsidRDefault="009A3250" w:rsidP="009A3250">
      <w:pPr>
        <w:spacing w:line="276" w:lineRule="auto"/>
        <w:jc w:val="both"/>
      </w:pPr>
    </w:p>
    <w:sectPr w:rsidR="009A3250" w:rsidSect="007669C9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530110"/>
    <w:multiLevelType w:val="hybridMultilevel"/>
    <w:tmpl w:val="C5B079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F2116"/>
    <w:multiLevelType w:val="hybridMultilevel"/>
    <w:tmpl w:val="D80C0056"/>
    <w:lvl w:ilvl="0" w:tplc="5A96B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93725"/>
    <w:multiLevelType w:val="hybridMultilevel"/>
    <w:tmpl w:val="67709CE4"/>
    <w:lvl w:ilvl="0" w:tplc="C4F2162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C5403D9"/>
    <w:multiLevelType w:val="hybridMultilevel"/>
    <w:tmpl w:val="5F5E126A"/>
    <w:lvl w:ilvl="0" w:tplc="E22896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1716F5"/>
    <w:multiLevelType w:val="hybridMultilevel"/>
    <w:tmpl w:val="E5A468F8"/>
    <w:lvl w:ilvl="0" w:tplc="4D424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D3DA4"/>
    <w:multiLevelType w:val="hybridMultilevel"/>
    <w:tmpl w:val="74545974"/>
    <w:lvl w:ilvl="0" w:tplc="F1088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86984"/>
    <w:multiLevelType w:val="hybridMultilevel"/>
    <w:tmpl w:val="CD220BB4"/>
    <w:lvl w:ilvl="0" w:tplc="BECE8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578A6"/>
    <w:multiLevelType w:val="hybridMultilevel"/>
    <w:tmpl w:val="3348C630"/>
    <w:lvl w:ilvl="0" w:tplc="9C7CDF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BF6F9D"/>
    <w:multiLevelType w:val="hybridMultilevel"/>
    <w:tmpl w:val="237C9F5E"/>
    <w:lvl w:ilvl="0" w:tplc="BCF48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417351"/>
    <w:multiLevelType w:val="hybridMultilevel"/>
    <w:tmpl w:val="F5B0E6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D4200"/>
    <w:multiLevelType w:val="hybridMultilevel"/>
    <w:tmpl w:val="FFD2E088"/>
    <w:lvl w:ilvl="0" w:tplc="6EEE18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8198C"/>
    <w:multiLevelType w:val="hybridMultilevel"/>
    <w:tmpl w:val="021AF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D08E9"/>
    <w:multiLevelType w:val="hybridMultilevel"/>
    <w:tmpl w:val="1C9CD1A4"/>
    <w:lvl w:ilvl="0" w:tplc="0E286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A01180"/>
    <w:multiLevelType w:val="hybridMultilevel"/>
    <w:tmpl w:val="1C5C4712"/>
    <w:lvl w:ilvl="0" w:tplc="07D284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  <w:num w:numId="12">
    <w:abstractNumId w:val="12"/>
  </w:num>
  <w:num w:numId="13">
    <w:abstractNumId w:val="3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50"/>
    <w:rsid w:val="00002746"/>
    <w:rsid w:val="00071171"/>
    <w:rsid w:val="00126385"/>
    <w:rsid w:val="002310D8"/>
    <w:rsid w:val="002B675F"/>
    <w:rsid w:val="002F11EE"/>
    <w:rsid w:val="0038026F"/>
    <w:rsid w:val="00497207"/>
    <w:rsid w:val="005144EC"/>
    <w:rsid w:val="0063498E"/>
    <w:rsid w:val="00683E96"/>
    <w:rsid w:val="007669C9"/>
    <w:rsid w:val="00950DBA"/>
    <w:rsid w:val="009A3250"/>
    <w:rsid w:val="00B207B4"/>
    <w:rsid w:val="00B5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FD3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683E9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50DBA"/>
    <w:pPr>
      <w:spacing w:before="50"/>
      <w:ind w:left="114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950DBA"/>
    <w:pPr>
      <w:ind w:left="1184" w:hanging="709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950DBA"/>
    <w:pPr>
      <w:ind w:left="475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950DBA"/>
    <w:pPr>
      <w:ind w:left="477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950DBA"/>
  </w:style>
  <w:style w:type="character" w:customStyle="1" w:styleId="Nadpis1Char">
    <w:name w:val="Nadpis 1 Char"/>
    <w:basedOn w:val="Predvolenpsmoodseku"/>
    <w:link w:val="Nadpis1"/>
    <w:uiPriority w:val="9"/>
    <w:rsid w:val="00950D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50D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950D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950DB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qFormat/>
    <w:rsid w:val="00950DBA"/>
    <w:pPr>
      <w:ind w:left="759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50DBA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950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683E9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50DBA"/>
    <w:pPr>
      <w:spacing w:before="50"/>
      <w:ind w:left="114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950DBA"/>
    <w:pPr>
      <w:ind w:left="1184" w:hanging="709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950DBA"/>
    <w:pPr>
      <w:ind w:left="475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950DBA"/>
    <w:pPr>
      <w:ind w:left="477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950DBA"/>
  </w:style>
  <w:style w:type="character" w:customStyle="1" w:styleId="Nadpis1Char">
    <w:name w:val="Nadpis 1 Char"/>
    <w:basedOn w:val="Predvolenpsmoodseku"/>
    <w:link w:val="Nadpis1"/>
    <w:uiPriority w:val="9"/>
    <w:rsid w:val="00950D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50D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950D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950DB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qFormat/>
    <w:rsid w:val="00950DBA"/>
    <w:pPr>
      <w:ind w:left="759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50DBA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95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Použív. MS Office</dc:creator>
  <cp:lastModifiedBy>Lenka Pajtinková</cp:lastModifiedBy>
  <cp:revision>2</cp:revision>
  <dcterms:created xsi:type="dcterms:W3CDTF">2019-11-28T09:10:00Z</dcterms:created>
  <dcterms:modified xsi:type="dcterms:W3CDTF">2019-11-28T09:10:00Z</dcterms:modified>
</cp:coreProperties>
</file>